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52"/>
          <w:szCs w:val="52"/>
          <w:u w:color="7030a0"/>
          <w14:textFill>
            <w14:solidFill>
              <w14:srgbClr w14:val="7030A0"/>
            </w14:solidFill>
          </w14:textFill>
        </w:rPr>
      </w:pPr>
      <w:r>
        <w:rPr>
          <w:rFonts w:ascii="Baskerville Old Face" w:cs="Baskerville Old Face" w:hAnsi="Baskerville Old Face" w:eastAsia="Baskerville Old Face"/>
          <w:outline w:val="0"/>
          <w:color w:val="7030a0"/>
          <w:sz w:val="52"/>
          <w:szCs w:val="52"/>
          <w:u w:color="7030a0"/>
          <w:rtl w:val="0"/>
          <w:lang w:val="de-DE"/>
          <w14:textFill>
            <w14:solidFill>
              <w14:srgbClr w14:val="7030A0"/>
            </w14:solidFill>
          </w14:textFill>
        </w:rPr>
        <w:t xml:space="preserve">CYRIL JACKSON </w:t>
      </w: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56"/>
          <w:szCs w:val="56"/>
          <w:u w:color="7030a0"/>
          <w14:textFill>
            <w14:solidFill>
              <w14:srgbClr w14:val="7030A0"/>
            </w14:solidFill>
          </w14:textFill>
        </w:rPr>
      </w:pPr>
      <w:r>
        <w:drawing xmlns:a="http://schemas.openxmlformats.org/drawingml/2006/main">
          <wp:inline distT="0" distB="0" distL="0" distR="0">
            <wp:extent cx="1743075" cy="2260528"/>
            <wp:effectExtent l="0" t="0" r="0" b="0"/>
            <wp:docPr id="1073741825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5" descr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0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Baskerville Old Face" w:cs="Baskerville Old Face" w:hAnsi="Baskerville Old Face" w:eastAsia="Baskerville Old Face"/>
          <w:outline w:val="0"/>
          <w:color w:val="7030a0"/>
          <w:sz w:val="56"/>
          <w:szCs w:val="56"/>
          <w:u w:color="7030a0"/>
          <w14:textFill>
            <w14:solidFill>
              <w14:srgbClr w14:val="7030A0"/>
            </w14:solidFill>
          </w14:textFill>
        </w:rPr>
        <w:br w:type="textWrapping"/>
      </w:r>
      <w:r>
        <w:rPr>
          <w:rFonts w:ascii="Baskerville Old Face" w:cs="Baskerville Old Face" w:hAnsi="Baskerville Old Face" w:eastAsia="Baskerville Old Face"/>
          <w:outline w:val="0"/>
          <w:color w:val="7030a0"/>
          <w:sz w:val="44"/>
          <w:szCs w:val="44"/>
          <w:u w:color="7030a0"/>
          <w:rtl w:val="0"/>
          <w:lang w:val="fr-FR"/>
          <w14:textFill>
            <w14:solidFill>
              <w14:srgbClr w14:val="7030A0"/>
            </w14:solidFill>
          </w14:textFill>
        </w:rPr>
        <w:t>COMMEMORATIVE BLUE PLAQUE APPLICATION</w:t>
      </w: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72"/>
          <w:szCs w:val="7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72"/>
          <w:szCs w:val="72"/>
          <w:u w:color="7030a0"/>
          <w14:textFill>
            <w14:solidFill>
              <w14:srgbClr w14:val="7030A0"/>
            </w14:solidFill>
          </w14:textFill>
        </w:rPr>
      </w:pPr>
      <w:r>
        <w:rPr>
          <w:rtl w:val="0"/>
        </w:rPr>
        <w:br w:type="textWrapping"/>
        <w:t xml:space="preserve"> </w:t>
      </w:r>
    </w:p>
    <w:p>
      <w:pPr>
        <w:pStyle w:val="Body"/>
        <w:jc w:val="center"/>
        <w:rPr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  <w:r>
        <w:rPr>
          <w:outline w:val="0"/>
          <w:color w:val="7030a0"/>
          <w:sz w:val="24"/>
          <w:szCs w:val="24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Compiled by Kevin Watson </w:t>
      </w:r>
      <w:r>
        <w:rPr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br w:type="textWrapping"/>
        <w:br w:type="textWrapping"/>
      </w:r>
    </w:p>
    <w:p>
      <w:pPr>
        <w:pStyle w:val="Body"/>
        <w:jc w:val="center"/>
      </w:pP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72"/>
          <w:szCs w:val="72"/>
          <w:u w:color="7030a0"/>
          <w14:textFill>
            <w14:solidFill>
              <w14:srgbClr w14:val="7030A0"/>
            </w14:solidFill>
          </w14:textFill>
        </w:rPr>
      </w:pPr>
      <w:r>
        <w:drawing xmlns:a="http://schemas.openxmlformats.org/drawingml/2006/main">
          <wp:inline distT="0" distB="0" distL="0" distR="0">
            <wp:extent cx="3505073" cy="2759867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073" cy="2759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  <w:r>
        <w:rPr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inline distT="0" distB="0" distL="0" distR="0">
            <wp:extent cx="1866900" cy="2493752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937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  <w:r>
        <w:rPr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br w:type="textWrapping"/>
      </w:r>
      <w:r>
        <w:rPr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inline distT="0" distB="0" distL="0" distR="0">
            <wp:extent cx="1428750" cy="1852164"/>
            <wp:effectExtent l="0" t="0" r="0" b="0"/>
            <wp:docPr id="1073741828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6" descr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52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-336550</wp:posOffset>
            </wp:positionH>
            <wp:positionV relativeFrom="line">
              <wp:posOffset>2006494</wp:posOffset>
            </wp:positionV>
            <wp:extent cx="4038600" cy="3206750"/>
            <wp:effectExtent l="0" t="0" r="0" b="0"/>
            <wp:wrapSquare wrapText="bothSides" distL="57150" distR="57150" distT="57150" distB="57150"/>
            <wp:docPr id="1073741829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7" descr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0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Baskerville Old Face" w:cs="Baskerville Old Face" w:hAnsi="Baskerville Old Face" w:eastAsia="Baskerville Old Face"/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jc w:val="center"/>
        <w:rPr>
          <w:rFonts w:ascii="Baskerville Old Face" w:cs="Baskerville Old Face" w:hAnsi="Baskerville Old Face" w:eastAsia="Baskerville Old Face"/>
          <w:i w:val="1"/>
          <w:i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Cyril Jackson lived in The Manor House, Limmer Lane, Felpham, Bognor Regis. </w:t>
      </w: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  <w:lang w:val="en-US"/>
        </w:rPr>
        <w:t>The Manor House still exists today within Felpham Village.</w:t>
      </w:r>
      <w:r>
        <w:rPr>
          <w:sz w:val="24"/>
          <w:szCs w:val="24"/>
        </w:rPr>
        <w:br w:type="textWrapping"/>
        <w:br w:type="textWrapping"/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2846828" cy="1925321"/>
            <wp:effectExtent l="0" t="0" r="0" b="0"/>
            <wp:docPr id="1073741830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8" descr="Picture 8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28" cy="1925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/>
      </w: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2867659" cy="1668247"/>
            <wp:effectExtent l="0" t="0" r="0" b="0"/>
            <wp:docPr id="1073741831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9" descr="Picture 9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59" cy="1668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br w:type="textWrapping"/>
        <w:br w:type="textWrapping"/>
      </w:r>
      <w: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916305</wp:posOffset>
            </wp:positionV>
            <wp:extent cx="3990975" cy="2990850"/>
            <wp:effectExtent l="0" t="0" r="0" b="0"/>
            <wp:wrapSquare wrapText="bothSides" distL="57150" distR="57150" distT="57150" distB="57150"/>
            <wp:docPr id="1073741832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0" descr="Picture 10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br w:type="textWrapping"/>
      </w:r>
      <w:r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inline distT="0" distB="0" distL="0" distR="0">
            <wp:extent cx="2046396" cy="1438275"/>
            <wp:effectExtent l="0" t="0" r="0" b="0"/>
            <wp:docPr id="1073741833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1" descr="Picture 11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396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jc w:val="center"/>
        <w:rPr>
          <w:rFonts w:ascii="Baskerville Old Face" w:cs="Baskerville Old Face" w:hAnsi="Baskerville Old Face" w:eastAsia="Baskerville Old Face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</w:rPr>
      </w:pPr>
      <w:r>
        <w:rPr>
          <w:sz w:val="20"/>
          <w:szCs w:val="20"/>
          <w:rtl w:val="0"/>
          <w:lang w:val="en-US"/>
        </w:rPr>
        <w:t xml:space="preserve">Complaining to the King about the quality of stationery available in the village. </w:t>
      </w:r>
      <w:r>
        <w:rPr>
          <w:sz w:val="20"/>
          <w:szCs w:val="20"/>
        </w:rPr>
        <w:br w:type="textWrapping"/>
        <w:br w:type="textWrapping"/>
      </w:r>
      <w:r>
        <w:rPr>
          <w:sz w:val="20"/>
          <w:szCs w:val="20"/>
          <w:rtl w:val="0"/>
          <w:lang w:val="en-US"/>
        </w:rPr>
        <w:t>This is a thank you letter that I have that was written to King George IV just a few months prior to Cyril Jacksons death, it has been rumoured that the King did visit Cyril in Felpham, shortly after this letter, but I have been unable to verify this</w:t>
      </w:r>
      <w:r>
        <w:rPr>
          <w:outline w:val="0"/>
          <w:color w:val="171717"/>
          <w:sz w:val="28"/>
          <w:szCs w:val="28"/>
          <w:u w:color="171717"/>
          <w:rtl w:val="0"/>
          <w14:textFill>
            <w14:solidFill>
              <w14:srgbClr w14:val="171717"/>
            </w14:solidFill>
          </w14:textFill>
        </w:rPr>
        <w:br w:type="textWrapping"/>
        <w:t xml:space="preserve">              </w:t>
      </w:r>
      <w:r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  <w:drawing xmlns:a="http://schemas.openxmlformats.org/drawingml/2006/main">
          <wp:inline distT="0" distB="0" distL="0" distR="0">
            <wp:extent cx="1504950" cy="1666290"/>
            <wp:effectExtent l="0" t="0" r="0" b="0"/>
            <wp:docPr id="1073741834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2" descr="Picture 12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66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1"/>
          <w:iCs w:val="1"/>
          <w:sz w:val="28"/>
          <w:szCs w:val="28"/>
          <w:rtl w:val="0"/>
        </w:rPr>
        <w:t xml:space="preserve">  </w:t>
        <w:br w:type="textWrapping"/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  <w:lang w:val="en-US"/>
        </w:rPr>
        <w:t xml:space="preserve">A single line to thank  George  for your very kind letter and for enclosing a </w:t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  <w:lang w:val="en-US"/>
        </w:rPr>
        <w:t>£</w:t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  <w:lang w:val="en-US"/>
        </w:rPr>
        <w:t>10 note, that at # for the two accounts may to last #</w:t>
      </w:r>
    </w:p>
    <w:p>
      <w:pPr>
        <w:pStyle w:val="Body"/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</w:rPr>
      </w:pP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  <w:lang w:val="en-US"/>
        </w:rPr>
        <w:t>Always for George    Grateful and devoted servant     Cyril Jackson</w:t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</w:rPr>
        <w:br w:type="textWrapping"/>
        <w:br w:type="textWrapping"/>
      </w:r>
      <w:r>
        <w:rPr>
          <w:rFonts w:ascii="Baskerville Old Face" w:cs="Baskerville Old Face" w:hAnsi="Baskerville Old Face" w:eastAsia="Baskerville Old Face"/>
          <w:b w:val="1"/>
          <w:bCs w:val="1"/>
          <w:i w:val="1"/>
          <w:iCs w:val="1"/>
          <w:sz w:val="20"/>
          <w:szCs w:val="20"/>
          <w:rtl w:val="0"/>
          <w:lang w:val="en-US"/>
        </w:rPr>
        <w:t>Felpham</w:t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</w:rPr>
        <w:t xml:space="preserve"> </w:t>
      </w:r>
      <w:r>
        <w:rPr>
          <w:rFonts w:ascii="Baskerville Old Face" w:cs="Baskerville Old Face" w:hAnsi="Baskerville Old Face" w:eastAsia="Baskerville Old Face"/>
          <w:b w:val="1"/>
          <w:bCs w:val="1"/>
          <w:i w:val="1"/>
          <w:iCs w:val="1"/>
          <w:sz w:val="20"/>
          <w:szCs w:val="20"/>
          <w:rtl w:val="0"/>
          <w:lang w:val="en-US"/>
        </w:rPr>
        <w:t>March 3 1819</w:t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</w:rPr>
        <w:br w:type="textWrapping"/>
        <w:br w:type="textWrapping"/>
      </w:r>
      <w:r>
        <w:rPr>
          <w:rFonts w:ascii="Baskerville Old Face" w:cs="Baskerville Old Face" w:hAnsi="Baskerville Old Face" w:eastAsia="Baskerville Old Face"/>
          <w:b w:val="1"/>
          <w:bCs w:val="1"/>
          <w:i w:val="1"/>
          <w:iCs w:val="1"/>
          <w:sz w:val="20"/>
          <w:szCs w:val="20"/>
          <w:rtl w:val="0"/>
          <w:lang w:val="en-US"/>
        </w:rPr>
        <w:t>I  beg pardon for the # of the letter and but it is the only one  I could get in the village</w:t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</w:rPr>
        <w:t xml:space="preserve"> </w:t>
        <w:br w:type="textWrapping"/>
        <w:br w:type="textWrapping"/>
      </w:r>
      <w:r>
        <w:rPr>
          <w:rFonts w:ascii="Baskerville Old Face" w:cs="Baskerville Old Face" w:hAnsi="Baskerville Old Face" w:eastAsia="Baskerville Old Face"/>
          <w:i w:val="1"/>
          <w:iCs w:val="1"/>
          <w:sz w:val="20"/>
          <w:szCs w:val="20"/>
          <w:rtl w:val="0"/>
          <w:lang w:val="en-US"/>
        </w:rPr>
        <w:t># unsure what these words are</w:t>
      </w:r>
    </w:p>
    <w:p>
      <w:pPr>
        <w:pStyle w:val="Body"/>
        <w:jc w:val="center"/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</w:pPr>
      <w:r>
        <w:drawing xmlns:a="http://schemas.openxmlformats.org/drawingml/2006/main">
          <wp:inline distT="0" distB="0" distL="0" distR="0">
            <wp:extent cx="3505073" cy="4834719"/>
            <wp:effectExtent l="0" t="0" r="0" b="0"/>
            <wp:docPr id="1073741835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3" descr="Picture 13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073" cy="4834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</w:pPr>
    </w:p>
    <w:p>
      <w:pPr>
        <w:pStyle w:val="Body"/>
        <w:jc w:val="center"/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</w:pPr>
    </w:p>
    <w:p>
      <w:pPr>
        <w:pStyle w:val="Body"/>
        <w:jc w:val="center"/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</w:pPr>
      <w: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574039</wp:posOffset>
            </wp:positionH>
            <wp:positionV relativeFrom="page">
              <wp:posOffset>1266507</wp:posOffset>
            </wp:positionV>
            <wp:extent cx="4180205" cy="5027296"/>
            <wp:effectExtent l="0" t="0" r="0" b="0"/>
            <wp:wrapSquare wrapText="bothSides" distL="57150" distR="57150" distT="57150" distB="57150"/>
            <wp:docPr id="1073741836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4" descr="Picture 14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5027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</w:pPr>
    </w:p>
    <w:p>
      <w:pPr>
        <w:pStyle w:val="Body"/>
        <w:jc w:val="center"/>
      </w:pPr>
      <w:r>
        <w:drawing xmlns:a="http://schemas.openxmlformats.org/drawingml/2006/main"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561340</wp:posOffset>
            </wp:positionH>
            <wp:positionV relativeFrom="page">
              <wp:posOffset>1744980</wp:posOffset>
            </wp:positionV>
            <wp:extent cx="4162425" cy="4390390"/>
            <wp:effectExtent l="0" t="0" r="0" b="0"/>
            <wp:wrapSquare wrapText="bothSides" distL="57150" distR="57150" distT="57150" distB="57150"/>
            <wp:docPr id="1073741837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15" descr="Picture 15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390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171717"/>
          <w:sz w:val="28"/>
          <w:szCs w:val="28"/>
          <w:u w:color="171717"/>
          <w14:textFill>
            <w14:solidFill>
              <w14:srgbClr w14:val="171717"/>
            </w14:solidFill>
          </w14:textFill>
        </w:rPr>
      </w:r>
    </w:p>
    <w:sectPr>
      <w:headerReference w:type="default" r:id="rId17"/>
      <w:footerReference w:type="default" r:id="rId18"/>
      <w:pgSz w:w="8400" w:h="1190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Baskerville Old Fac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